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474AC" w14:textId="77777777" w:rsidR="003C7318" w:rsidRPr="003C7318" w:rsidRDefault="003C7318" w:rsidP="003C7318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Helvetica"/>
          <w:color w:val="2C3E50"/>
          <w:kern w:val="36"/>
          <w:sz w:val="60"/>
          <w:szCs w:val="60"/>
        </w:rPr>
      </w:pPr>
      <w:r w:rsidRPr="003C7318">
        <w:rPr>
          <w:rFonts w:ascii="inherit" w:eastAsia="Times New Roman" w:hAnsi="inherit" w:cs="Helvetica"/>
          <w:color w:val="2C3E50"/>
          <w:kern w:val="36"/>
          <w:sz w:val="60"/>
          <w:szCs w:val="60"/>
        </w:rPr>
        <w:t>Capacitors</w:t>
      </w:r>
    </w:p>
    <w:p w14:paraId="471CAED2" w14:textId="77777777" w:rsidR="003C7318" w:rsidRPr="003C7318" w:rsidRDefault="003C7318" w:rsidP="003C731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Helvetica"/>
          <w:color w:val="2C3E50"/>
          <w:sz w:val="33"/>
          <w:szCs w:val="33"/>
        </w:rPr>
      </w:pPr>
      <w:r w:rsidRPr="003C7318">
        <w:rPr>
          <w:rFonts w:ascii="inherit" w:eastAsia="Times New Roman" w:hAnsi="inherit" w:cs="Helvetica"/>
          <w:color w:val="2C3E50"/>
          <w:sz w:val="33"/>
          <w:szCs w:val="33"/>
        </w:rPr>
        <w:t>DC Electric Circuits</w:t>
      </w:r>
    </w:p>
    <w:p w14:paraId="326B7AF1" w14:textId="77777777" w:rsidR="003C7318" w:rsidRPr="003C7318" w:rsidRDefault="003C7318" w:rsidP="003C7318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318">
        <w:rPr>
          <w:rFonts w:ascii="Times New Roman" w:eastAsia="Times New Roman" w:hAnsi="Times New Roman" w:cs="Times New Roman"/>
          <w:sz w:val="24"/>
          <w:szCs w:val="24"/>
        </w:rPr>
        <w:pict w14:anchorId="6E07556A">
          <v:rect id="_x0000_i1025" style="width:0;height:0" o:hralign="center" o:hrstd="t" o:hrnoshade="t" o:hr="t" fillcolor="#2c3e50" stroked="f"/>
        </w:pict>
      </w:r>
    </w:p>
    <w:p w14:paraId="6058426B" w14:textId="77777777" w:rsidR="003C7318" w:rsidRPr="003C7318" w:rsidRDefault="003C7318" w:rsidP="003C7318">
      <w:pPr>
        <w:pStyle w:val="ListParagraph"/>
        <w:numPr>
          <w:ilvl w:val="0"/>
          <w:numId w:val="3"/>
        </w:numPr>
        <w:shd w:val="clear" w:color="auto" w:fill="FFFFFF"/>
        <w:spacing w:after="150"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Identify some of the different types of capacitors, and their characteristics.</w:t>
      </w:r>
    </w:p>
    <w:p w14:paraId="34F8FF07" w14:textId="77777777" w:rsidR="003C7318" w:rsidRPr="003C7318" w:rsidRDefault="003C7318" w:rsidP="003C7318">
      <w:pPr>
        <w:shd w:val="clear" w:color="auto" w:fill="FFFFFF"/>
        <w:spacing w:after="0" w:line="384" w:lineRule="atLeast"/>
        <w:rPr>
          <w:rFonts w:ascii="Helvetica" w:eastAsia="Times New Roman" w:hAnsi="Helvetica" w:cs="Helvetica"/>
          <w:color w:val="2C3E50"/>
          <w:sz w:val="21"/>
          <w:szCs w:val="21"/>
        </w:rPr>
      </w:pPr>
    </w:p>
    <w:p w14:paraId="4F5C888F" w14:textId="77777777" w:rsidR="003C7318" w:rsidRPr="003C7318" w:rsidRDefault="003C7318" w:rsidP="003C7318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 </w:t>
      </w:r>
    </w:p>
    <w:p w14:paraId="2BEFA7B3" w14:textId="77777777" w:rsidR="003C7318" w:rsidRPr="003C7318" w:rsidRDefault="003C7318" w:rsidP="003C7318">
      <w:pPr>
        <w:pStyle w:val="ListParagraph"/>
        <w:numPr>
          <w:ilvl w:val="0"/>
          <w:numId w:val="3"/>
        </w:numPr>
        <w:shd w:val="clear" w:color="auto" w:fill="FFFFFF"/>
        <w:spacing w:after="150"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How are </w:t>
      </w:r>
      <w:r w:rsidRPr="003C7318">
        <w:rPr>
          <w:rFonts w:ascii="Helvetica" w:eastAsia="Times New Roman" w:hAnsi="Helvetica" w:cs="Helvetica"/>
          <w:i/>
          <w:iCs/>
          <w:color w:val="2C3E50"/>
          <w:sz w:val="21"/>
          <w:szCs w:val="21"/>
        </w:rPr>
        <w:t>electrolytic</w:t>
      </w: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 capacitors constructed, and what is particularly noteworthy about their use?</w:t>
      </w:r>
    </w:p>
    <w:p w14:paraId="24013806" w14:textId="77777777" w:rsidR="003C7318" w:rsidRPr="003C7318" w:rsidRDefault="003C7318" w:rsidP="003C7318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 </w:t>
      </w:r>
    </w:p>
    <w:p w14:paraId="5DCF0848" w14:textId="77777777" w:rsidR="003C7318" w:rsidRPr="003C7318" w:rsidRDefault="003C7318" w:rsidP="003C7318">
      <w:pPr>
        <w:pStyle w:val="ListParagraph"/>
        <w:numPr>
          <w:ilvl w:val="0"/>
          <w:numId w:val="3"/>
        </w:numPr>
        <w:shd w:val="clear" w:color="auto" w:fill="FFFFFF"/>
        <w:spacing w:after="150"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A capacitor has a label on it saying, “100 WVDC”. What does this label mean? What is the consequence of exceeding this rating?</w:t>
      </w:r>
    </w:p>
    <w:p w14:paraId="6A7DA4A5" w14:textId="77777777" w:rsidR="003C7318" w:rsidRPr="003C7318" w:rsidRDefault="003C7318" w:rsidP="003C7318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 </w:t>
      </w:r>
    </w:p>
    <w:p w14:paraId="71223CC2" w14:textId="77777777" w:rsidR="003C7318" w:rsidRPr="003C7318" w:rsidRDefault="003C7318" w:rsidP="003C7318">
      <w:pPr>
        <w:pStyle w:val="ListParagraph"/>
        <w:numPr>
          <w:ilvl w:val="0"/>
          <w:numId w:val="3"/>
        </w:numPr>
        <w:shd w:val="clear" w:color="auto" w:fill="FFFFFF"/>
        <w:spacing w:after="150"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Capacitors may pose an electric shock hazard, even in unpowered circuits. Explain why.</w:t>
      </w:r>
    </w:p>
    <w:p w14:paraId="4981D11E" w14:textId="77777777" w:rsidR="003C7318" w:rsidRPr="003C7318" w:rsidRDefault="003C7318" w:rsidP="003C7318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 </w:t>
      </w:r>
    </w:p>
    <w:p w14:paraId="14404272" w14:textId="77777777" w:rsidR="003C7318" w:rsidRPr="003C7318" w:rsidRDefault="003C7318" w:rsidP="003C7318">
      <w:pPr>
        <w:pStyle w:val="ListParagraph"/>
        <w:numPr>
          <w:ilvl w:val="0"/>
          <w:numId w:val="3"/>
        </w:numPr>
        <w:shd w:val="clear" w:color="auto" w:fill="FFFFFF"/>
        <w:spacing w:after="150"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i/>
          <w:iCs/>
          <w:color w:val="2C3E50"/>
          <w:sz w:val="21"/>
          <w:szCs w:val="21"/>
        </w:rPr>
        <w:t>Very</w:t>
      </w: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t> large capacitors (typically in excess of 1 Farad!) are often used in the DC power wiring of high-power audio amplifier systems installed in automobiles. The capacitors are connected in parallel with the amplifier’s DC power terminals, as close to the amplifier as possible, like this:</w:t>
      </w:r>
    </w:p>
    <w:p w14:paraId="0041BB07" w14:textId="77777777" w:rsidR="003C7318" w:rsidRPr="003C7318" w:rsidRDefault="003C7318" w:rsidP="003C7318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noProof/>
          <w:color w:val="2C3E50"/>
          <w:sz w:val="21"/>
          <w:szCs w:val="21"/>
        </w:rPr>
        <w:drawing>
          <wp:inline distT="0" distB="0" distL="0" distR="0" wp14:anchorId="2A64ADD5" wp14:editId="736D94A0">
            <wp:extent cx="2735580" cy="1485900"/>
            <wp:effectExtent l="0" t="0" r="7620" b="0"/>
            <wp:docPr id="1" name="Picture 1" descr="http://sub.allaboutcircuits.com/images/quiz/00206x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b.allaboutcircuits.com/images/quiz/00206x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br/>
      </w: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br w:type="textWrapping" w:clear="all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3C7318" w:rsidRPr="003C7318" w14:paraId="441DB843" w14:textId="77777777" w:rsidTr="003C731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jc w:val="center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3C7318" w:rsidRPr="003C7318" w14:paraId="3793775F" w14:textId="77777777">
              <w:trPr>
                <w:jc w:val="center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4B0A414" w14:textId="77777777" w:rsidR="003C7318" w:rsidRPr="003C7318" w:rsidRDefault="003C7318" w:rsidP="003C7318">
                  <w:pPr>
                    <w:spacing w:after="0" w:line="240" w:lineRule="auto"/>
                    <w:rPr>
                      <w:rFonts w:ascii="Helvetica" w:eastAsia="Times New Roman" w:hAnsi="Helvetica" w:cs="Helvetica"/>
                      <w:color w:val="2C3E50"/>
                      <w:sz w:val="21"/>
                      <w:szCs w:val="21"/>
                    </w:rPr>
                  </w:pPr>
                </w:p>
              </w:tc>
            </w:tr>
          </w:tbl>
          <w:p w14:paraId="2F575326" w14:textId="77777777" w:rsidR="003C7318" w:rsidRPr="003C7318" w:rsidRDefault="003C7318" w:rsidP="003C7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32CBEA" w14:textId="77777777" w:rsidR="003C7318" w:rsidRDefault="003C7318" w:rsidP="003C7318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 w:rsidRPr="003C7318">
        <w:rPr>
          <w:rFonts w:ascii="Helvetica" w:eastAsia="Times New Roman" w:hAnsi="Helvetica" w:cs="Helvetica"/>
          <w:color w:val="2C3E50"/>
          <w:sz w:val="21"/>
          <w:szCs w:val="21"/>
        </w:rPr>
        <w:lastRenderedPageBreak/>
        <w:t>What is the purpose of having a capacitor connected in parallel with the amplifier’s power terminals? What benefit does this give to the audio system, overall?</w:t>
      </w:r>
    </w:p>
    <w:p w14:paraId="58224EA2" w14:textId="64A0A33B" w:rsidR="00DB39EE" w:rsidRDefault="00DB39EE" w:rsidP="00DB39EE">
      <w:pPr>
        <w:pStyle w:val="ListParagraph"/>
        <w:numPr>
          <w:ilvl w:val="0"/>
          <w:numId w:val="3"/>
        </w:num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>
        <w:rPr>
          <w:rFonts w:ascii="Helvetica" w:eastAsia="Times New Roman" w:hAnsi="Helvetica" w:cs="Helvetica"/>
          <w:color w:val="2C3E50"/>
          <w:sz w:val="21"/>
          <w:szCs w:val="21"/>
        </w:rPr>
        <w:t>What does the abbreviation D.C. stand for in regards to Physics?</w:t>
      </w:r>
    </w:p>
    <w:p w14:paraId="00E1770B" w14:textId="77777777" w:rsidR="00DB39EE" w:rsidRDefault="00DB39EE" w:rsidP="00DB39EE">
      <w:p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</w:p>
    <w:p w14:paraId="1C2EB738" w14:textId="14D686D7" w:rsidR="00DB39EE" w:rsidRPr="00DB39EE" w:rsidRDefault="00DB39EE" w:rsidP="00DB39EE">
      <w:pPr>
        <w:pStyle w:val="ListParagraph"/>
        <w:numPr>
          <w:ilvl w:val="0"/>
          <w:numId w:val="3"/>
        </w:numPr>
        <w:shd w:val="clear" w:color="auto" w:fill="FFFFFF"/>
        <w:spacing w:line="384" w:lineRule="atLeast"/>
        <w:ind w:right="225"/>
        <w:rPr>
          <w:rFonts w:ascii="Helvetica" w:eastAsia="Times New Roman" w:hAnsi="Helvetica" w:cs="Helvetica"/>
          <w:color w:val="2C3E50"/>
          <w:sz w:val="21"/>
          <w:szCs w:val="21"/>
        </w:rPr>
      </w:pPr>
      <w:r>
        <w:rPr>
          <w:rFonts w:ascii="Helvetica" w:eastAsia="Times New Roman" w:hAnsi="Helvetica" w:cs="Helvetica"/>
          <w:color w:val="2C3E50"/>
          <w:sz w:val="21"/>
          <w:szCs w:val="21"/>
        </w:rPr>
        <w:t>What is the schematic symbol for a capacitor?</w:t>
      </w:r>
      <w:bookmarkStart w:id="0" w:name="_GoBack"/>
      <w:bookmarkEnd w:id="0"/>
    </w:p>
    <w:sectPr w:rsidR="00DB39EE" w:rsidRPr="00DB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B7C2E"/>
    <w:multiLevelType w:val="hybridMultilevel"/>
    <w:tmpl w:val="451E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B2054"/>
    <w:multiLevelType w:val="hybridMultilevel"/>
    <w:tmpl w:val="A704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23883"/>
    <w:multiLevelType w:val="hybridMultilevel"/>
    <w:tmpl w:val="F49A3BB6"/>
    <w:lvl w:ilvl="0" w:tplc="0206D7C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8"/>
    <w:rsid w:val="001558E8"/>
    <w:rsid w:val="003C7318"/>
    <w:rsid w:val="00C44E96"/>
    <w:rsid w:val="00DB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B38E"/>
  <w15:chartTrackingRefBased/>
  <w15:docId w15:val="{2D782487-1870-43AE-AC36-5821BBD4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73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3C73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73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3C73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7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731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C7318"/>
  </w:style>
  <w:style w:type="paragraph" w:styleId="ListParagraph">
    <w:name w:val="List Paragraph"/>
    <w:basedOn w:val="Normal"/>
    <w:uiPriority w:val="34"/>
    <w:qFormat/>
    <w:rsid w:val="003C7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76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67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436055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951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30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81385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245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6016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209654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84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2675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309881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21103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60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18729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19507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1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15" w:color="auto"/>
            <w:right w:val="none" w:sz="0" w:space="0" w:color="auto"/>
          </w:divBdr>
        </w:div>
        <w:div w:id="19377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84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3444566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386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7245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012331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6162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42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02664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5397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5935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626984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5826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2280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485925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</w:div>
                <w:div w:id="16301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Lenhart</dc:creator>
  <cp:keywords/>
  <dc:description/>
  <cp:lastModifiedBy>Scott Lenhart</cp:lastModifiedBy>
  <cp:revision>4</cp:revision>
  <dcterms:created xsi:type="dcterms:W3CDTF">2016-01-28T11:45:00Z</dcterms:created>
  <dcterms:modified xsi:type="dcterms:W3CDTF">2016-01-28T11:47:00Z</dcterms:modified>
</cp:coreProperties>
</file>